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023" w:rsidRPr="00F07D61" w:rsidRDefault="00657023" w:rsidP="00657023">
      <w:pPr>
        <w:pStyle w:val="1"/>
        <w:ind w:left="120" w:right="-328"/>
        <w:jc w:val="right"/>
        <w:rPr>
          <w:sz w:val="24"/>
        </w:rPr>
      </w:pPr>
      <w:bookmarkStart w:id="0" w:name="_GoBack"/>
      <w:bookmarkEnd w:id="0"/>
      <w:r w:rsidRPr="00F07D61">
        <w:rPr>
          <w:sz w:val="24"/>
        </w:rPr>
        <w:t>УТВЕРЖДЕН</w:t>
      </w:r>
      <w:r>
        <w:rPr>
          <w:sz w:val="24"/>
        </w:rPr>
        <w:t>О</w:t>
      </w:r>
    </w:p>
    <w:p w:rsidR="00657023" w:rsidRPr="00F07D61" w:rsidRDefault="00657023" w:rsidP="00657023">
      <w:pPr>
        <w:ind w:left="120" w:right="-328"/>
        <w:jc w:val="right"/>
      </w:pPr>
      <w:r w:rsidRPr="00F07D61">
        <w:t xml:space="preserve">распоряжением комитета общего </w:t>
      </w:r>
    </w:p>
    <w:p w:rsidR="00657023" w:rsidRPr="00F07D61" w:rsidRDefault="00657023" w:rsidP="00657023">
      <w:pPr>
        <w:ind w:left="120" w:right="-328"/>
        <w:jc w:val="right"/>
      </w:pPr>
      <w:r w:rsidRPr="00F07D61">
        <w:t xml:space="preserve">и профессионального образования </w:t>
      </w:r>
    </w:p>
    <w:p w:rsidR="00657023" w:rsidRPr="00F07D61" w:rsidRDefault="00657023" w:rsidP="00657023">
      <w:pPr>
        <w:ind w:left="120" w:right="-328"/>
        <w:jc w:val="right"/>
      </w:pPr>
      <w:r w:rsidRPr="00F07D61">
        <w:t>Ленинградской области</w:t>
      </w:r>
    </w:p>
    <w:p w:rsidR="00657023" w:rsidRPr="00AF0C84" w:rsidRDefault="00657023" w:rsidP="00657023">
      <w:pPr>
        <w:pStyle w:val="xl38"/>
        <w:spacing w:before="0" w:beforeAutospacing="0" w:after="0" w:afterAutospacing="0"/>
        <w:ind w:right="-314"/>
        <w:jc w:val="right"/>
        <w:rPr>
          <w:rFonts w:ascii="Times New Roman" w:eastAsia="Times New Roman" w:hAnsi="Times New Roman" w:cs="Times New Roman"/>
          <w:b w:val="0"/>
          <w:szCs w:val="20"/>
        </w:rPr>
      </w:pPr>
      <w:r w:rsidRPr="00AF0C84">
        <w:rPr>
          <w:rFonts w:ascii="Times New Roman" w:eastAsia="Times New Roman" w:hAnsi="Times New Roman" w:cs="Times New Roman"/>
          <w:b w:val="0"/>
          <w:szCs w:val="20"/>
        </w:rPr>
        <w:t>от «</w:t>
      </w:r>
      <w:r>
        <w:rPr>
          <w:rFonts w:ascii="Times New Roman" w:eastAsia="Times New Roman" w:hAnsi="Times New Roman" w:cs="Times New Roman"/>
          <w:b w:val="0"/>
          <w:szCs w:val="20"/>
        </w:rPr>
        <w:t>23» октября 2017</w:t>
      </w:r>
      <w:r w:rsidRPr="00AF0C84">
        <w:rPr>
          <w:rFonts w:ascii="Times New Roman" w:eastAsia="Times New Roman" w:hAnsi="Times New Roman" w:cs="Times New Roman"/>
          <w:b w:val="0"/>
          <w:szCs w:val="20"/>
        </w:rPr>
        <w:t xml:space="preserve"> года № </w:t>
      </w:r>
      <w:r>
        <w:rPr>
          <w:rFonts w:ascii="Times New Roman" w:eastAsia="Times New Roman" w:hAnsi="Times New Roman" w:cs="Times New Roman"/>
          <w:b w:val="0"/>
          <w:szCs w:val="20"/>
        </w:rPr>
        <w:t>2659-р</w:t>
      </w:r>
    </w:p>
    <w:p w:rsidR="00657023" w:rsidRPr="00F07D61" w:rsidRDefault="00657023" w:rsidP="00657023">
      <w:pPr>
        <w:ind w:left="120" w:right="-328"/>
        <w:jc w:val="right"/>
      </w:pPr>
      <w:r w:rsidRPr="00F07D61">
        <w:t xml:space="preserve"> (приложение</w:t>
      </w:r>
      <w:r>
        <w:t xml:space="preserve"> 3</w:t>
      </w:r>
      <w:r w:rsidRPr="00F07D61">
        <w:t>)</w:t>
      </w:r>
    </w:p>
    <w:p w:rsidR="00657023" w:rsidRDefault="00657023" w:rsidP="00657023">
      <w:pPr>
        <w:pStyle w:val="2"/>
        <w:tabs>
          <w:tab w:val="left" w:pos="3660"/>
        </w:tabs>
        <w:ind w:left="-360"/>
      </w:pPr>
    </w:p>
    <w:p w:rsidR="00657023" w:rsidRDefault="00657023" w:rsidP="00657023">
      <w:pPr>
        <w:pStyle w:val="formattext"/>
        <w:shd w:val="clear" w:color="auto" w:fill="FFFFFF"/>
        <w:spacing w:before="0" w:beforeAutospacing="0" w:after="0" w:afterAutospacing="0" w:line="315" w:lineRule="atLeast"/>
        <w:jc w:val="center"/>
        <w:textAlignment w:val="baseline"/>
        <w:rPr>
          <w:b/>
          <w:bCs/>
          <w:spacing w:val="2"/>
          <w:sz w:val="28"/>
          <w:szCs w:val="28"/>
        </w:rPr>
      </w:pPr>
      <w:r>
        <w:rPr>
          <w:b/>
          <w:bCs/>
          <w:spacing w:val="2"/>
          <w:sz w:val="28"/>
          <w:szCs w:val="28"/>
        </w:rPr>
        <w:t>Правила</w:t>
      </w:r>
    </w:p>
    <w:p w:rsidR="00657023" w:rsidRPr="00125526" w:rsidRDefault="00657023" w:rsidP="00657023">
      <w:pPr>
        <w:pStyle w:val="formattext"/>
        <w:shd w:val="clear" w:color="auto" w:fill="FFFFFF"/>
        <w:spacing w:before="0" w:beforeAutospacing="0" w:after="0" w:afterAutospacing="0" w:line="315" w:lineRule="atLeast"/>
        <w:jc w:val="center"/>
        <w:textAlignment w:val="baseline"/>
        <w:rPr>
          <w:spacing w:val="2"/>
          <w:sz w:val="28"/>
          <w:szCs w:val="28"/>
        </w:rPr>
      </w:pPr>
      <w:r w:rsidRPr="00125526">
        <w:rPr>
          <w:b/>
          <w:bCs/>
          <w:spacing w:val="2"/>
          <w:sz w:val="28"/>
          <w:szCs w:val="28"/>
        </w:rPr>
        <w:t>регистрации на участие в итоговом сочинении (изложении)</w:t>
      </w:r>
    </w:p>
    <w:p w:rsidR="00657023" w:rsidRDefault="00657023" w:rsidP="00657023">
      <w:pPr>
        <w:pStyle w:val="3"/>
        <w:shd w:val="clear" w:color="auto" w:fill="FFFFFF"/>
        <w:spacing w:after="0"/>
        <w:jc w:val="center"/>
        <w:textAlignment w:val="baseline"/>
        <w:rPr>
          <w:b w:val="0"/>
          <w:bCs w:val="0"/>
          <w:spacing w:val="2"/>
          <w:sz w:val="28"/>
          <w:szCs w:val="28"/>
        </w:rPr>
      </w:pPr>
    </w:p>
    <w:p w:rsidR="00657023" w:rsidRPr="00125526" w:rsidRDefault="00657023" w:rsidP="00657023">
      <w:pPr>
        <w:pStyle w:val="3"/>
        <w:shd w:val="clear" w:color="auto" w:fill="FFFFFF"/>
        <w:spacing w:after="0"/>
        <w:jc w:val="center"/>
        <w:textAlignment w:val="baseline"/>
        <w:rPr>
          <w:b w:val="0"/>
          <w:bCs w:val="0"/>
          <w:spacing w:val="2"/>
          <w:sz w:val="28"/>
          <w:szCs w:val="28"/>
        </w:rPr>
      </w:pPr>
      <w:r>
        <w:rPr>
          <w:b w:val="0"/>
          <w:bCs w:val="0"/>
          <w:spacing w:val="2"/>
          <w:sz w:val="28"/>
          <w:szCs w:val="28"/>
        </w:rPr>
        <w:t>1</w:t>
      </w:r>
      <w:r w:rsidRPr="00125526">
        <w:rPr>
          <w:b w:val="0"/>
          <w:bCs w:val="0"/>
          <w:spacing w:val="2"/>
          <w:sz w:val="28"/>
          <w:szCs w:val="28"/>
        </w:rPr>
        <w:t>. Общие положения</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Pr>
          <w:spacing w:val="2"/>
          <w:sz w:val="28"/>
          <w:szCs w:val="28"/>
        </w:rPr>
        <w:t xml:space="preserve">1.1. Настоящие Правила </w:t>
      </w:r>
      <w:r w:rsidRPr="00125526">
        <w:rPr>
          <w:spacing w:val="2"/>
          <w:sz w:val="28"/>
          <w:szCs w:val="28"/>
        </w:rPr>
        <w:t>регистрации на участие в итоговом сочинении (изложении) (далее - Порядок) разработан в соответствии с </w:t>
      </w:r>
      <w:hyperlink r:id="rId4" w:history="1">
        <w:r w:rsidRPr="00125526">
          <w:rPr>
            <w:rStyle w:val="a6"/>
            <w:spacing w:val="2"/>
            <w:sz w:val="28"/>
            <w:szCs w:val="28"/>
          </w:rPr>
          <w:t xml:space="preserve">Федеральным законом от 29 декабря 2012 года </w:t>
        </w:r>
        <w:r>
          <w:rPr>
            <w:rStyle w:val="a6"/>
            <w:spacing w:val="2"/>
            <w:sz w:val="28"/>
            <w:szCs w:val="28"/>
          </w:rPr>
          <w:t>№</w:t>
        </w:r>
        <w:r w:rsidRPr="00125526">
          <w:rPr>
            <w:rStyle w:val="a6"/>
            <w:spacing w:val="2"/>
            <w:sz w:val="28"/>
            <w:szCs w:val="28"/>
          </w:rPr>
          <w:t xml:space="preserve"> 273-ФЗ "Об образовании в Российской Федерации"</w:t>
        </w:r>
      </w:hyperlink>
      <w:r w:rsidRPr="00125526">
        <w:rPr>
          <w:spacing w:val="2"/>
          <w:sz w:val="28"/>
          <w:szCs w:val="28"/>
        </w:rPr>
        <w:t>, Порядком проведения государственной итоговой аттестации по образовательным программам среднего общего образования, утвержденным </w:t>
      </w:r>
      <w:hyperlink r:id="rId5" w:history="1">
        <w:r w:rsidRPr="00125526">
          <w:rPr>
            <w:rStyle w:val="a6"/>
            <w:spacing w:val="2"/>
            <w:sz w:val="28"/>
            <w:szCs w:val="28"/>
          </w:rPr>
          <w:t xml:space="preserve">приказом Министерства образования и науки Российской Федерации от 26 декабря 2013 года </w:t>
        </w:r>
        <w:r>
          <w:rPr>
            <w:rStyle w:val="a6"/>
            <w:spacing w:val="2"/>
            <w:sz w:val="28"/>
            <w:szCs w:val="28"/>
          </w:rPr>
          <w:t>№</w:t>
        </w:r>
        <w:r w:rsidRPr="00125526">
          <w:rPr>
            <w:rStyle w:val="a6"/>
            <w:spacing w:val="2"/>
            <w:sz w:val="28"/>
            <w:szCs w:val="28"/>
          </w:rPr>
          <w:t xml:space="preserve"> 1400</w:t>
        </w:r>
      </w:hyperlink>
      <w:r w:rsidRPr="00125526">
        <w:rPr>
          <w:spacing w:val="2"/>
          <w:sz w:val="28"/>
          <w:szCs w:val="28"/>
        </w:rPr>
        <w:t xml:space="preserve">, и определяет правила регистрации на участие в итоговом сочинении (изложении) на территории </w:t>
      </w:r>
      <w:r>
        <w:rPr>
          <w:spacing w:val="2"/>
          <w:sz w:val="28"/>
          <w:szCs w:val="28"/>
        </w:rPr>
        <w:t>Ленинградской</w:t>
      </w:r>
      <w:r w:rsidRPr="00125526">
        <w:rPr>
          <w:spacing w:val="2"/>
          <w:sz w:val="28"/>
          <w:szCs w:val="28"/>
        </w:rPr>
        <w:t xml:space="preserve"> области.</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Pr>
          <w:spacing w:val="2"/>
          <w:sz w:val="28"/>
          <w:szCs w:val="28"/>
        </w:rPr>
        <w:t>1.2. Действие настоящих Правил</w:t>
      </w:r>
      <w:r w:rsidRPr="00125526">
        <w:rPr>
          <w:spacing w:val="2"/>
          <w:sz w:val="28"/>
          <w:szCs w:val="28"/>
        </w:rPr>
        <w:t xml:space="preserve"> распространяется на:</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обучающихся XI (XII) классов, осваивающих образовательные программы среднего общего образования;</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выпускников образовательных организаций прошлых лет, не прошедших государственную итоговую аттестацию и не получивших аттестат о среднем общем образовании;</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граждан, имеющих среднее общее образование, полученное в иностранных образовательных организациях;</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лиц, обучающихся по образовательным программам среднего профессионального образования;</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обучающихся, получающих среднее общее образование в иностранных образовательных организациях.</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1.3. Лица, желающие принять участие в итоговом сочинении (изложении), имеют право подать заявление о регистрации на участие в итоговом сочинении (изложении) (далее - заявление) только по одному из возможных мест регистрации в сроки, установленные Федеральной службой по надзору в сфере образования и науки.</w:t>
      </w:r>
    </w:p>
    <w:p w:rsidR="00657023" w:rsidRPr="00125526"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657023" w:rsidRDefault="00657023" w:rsidP="00657023">
      <w:pPr>
        <w:pStyle w:val="3"/>
        <w:shd w:val="clear" w:color="auto" w:fill="FFFFFF"/>
        <w:spacing w:after="0"/>
        <w:ind w:firstLine="0"/>
        <w:jc w:val="center"/>
        <w:textAlignment w:val="baseline"/>
        <w:rPr>
          <w:b w:val="0"/>
          <w:bCs w:val="0"/>
          <w:spacing w:val="2"/>
          <w:sz w:val="28"/>
          <w:szCs w:val="28"/>
        </w:rPr>
      </w:pPr>
      <w:r>
        <w:rPr>
          <w:b w:val="0"/>
          <w:bCs w:val="0"/>
          <w:spacing w:val="2"/>
          <w:sz w:val="28"/>
          <w:szCs w:val="28"/>
        </w:rPr>
        <w:lastRenderedPageBreak/>
        <w:t>2</w:t>
      </w:r>
      <w:r w:rsidRPr="00125526">
        <w:rPr>
          <w:b w:val="0"/>
          <w:bCs w:val="0"/>
          <w:spacing w:val="2"/>
          <w:sz w:val="28"/>
          <w:szCs w:val="28"/>
        </w:rPr>
        <w:t>. Регистрация на участие в итоговом сочинении (изложении)</w:t>
      </w:r>
    </w:p>
    <w:p w:rsidR="00657023" w:rsidRPr="00125526" w:rsidRDefault="00657023" w:rsidP="00657023">
      <w:pPr>
        <w:pStyle w:val="3"/>
        <w:shd w:val="clear" w:color="auto" w:fill="FFFFFF"/>
        <w:spacing w:after="0"/>
        <w:ind w:firstLine="0"/>
        <w:jc w:val="center"/>
        <w:textAlignment w:val="baseline"/>
        <w:rPr>
          <w:b w:val="0"/>
          <w:bCs w:val="0"/>
          <w:spacing w:val="2"/>
          <w:sz w:val="28"/>
          <w:szCs w:val="28"/>
        </w:rPr>
      </w:pPr>
      <w:r w:rsidRPr="00125526">
        <w:rPr>
          <w:b w:val="0"/>
          <w:bCs w:val="0"/>
          <w:spacing w:val="2"/>
          <w:sz w:val="28"/>
          <w:szCs w:val="28"/>
        </w:rPr>
        <w:t xml:space="preserve">в основной и дополнительный период в </w:t>
      </w:r>
      <w:r>
        <w:rPr>
          <w:b w:val="0"/>
          <w:bCs w:val="0"/>
          <w:spacing w:val="2"/>
          <w:sz w:val="28"/>
          <w:szCs w:val="28"/>
        </w:rPr>
        <w:t>обще</w:t>
      </w:r>
      <w:r w:rsidRPr="00125526">
        <w:rPr>
          <w:b w:val="0"/>
          <w:bCs w:val="0"/>
          <w:spacing w:val="2"/>
          <w:sz w:val="28"/>
          <w:szCs w:val="28"/>
        </w:rPr>
        <w:t>образовательных организациях</w:t>
      </w:r>
    </w:p>
    <w:p w:rsidR="00657023" w:rsidRDefault="00657023" w:rsidP="00657023">
      <w:pPr>
        <w:pStyle w:val="formattext"/>
        <w:shd w:val="clear" w:color="auto" w:fill="FFFFFF"/>
        <w:spacing w:before="0" w:beforeAutospacing="0" w:after="0" w:afterAutospacing="0" w:line="315" w:lineRule="atLeast"/>
        <w:jc w:val="center"/>
        <w:textAlignment w:val="baseline"/>
        <w:rPr>
          <w:spacing w:val="2"/>
          <w:sz w:val="28"/>
          <w:szCs w:val="28"/>
        </w:rPr>
      </w:pP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 xml:space="preserve">2.1. Категория лиц, регистрация которых на участие в итоговом сочинении (изложении) осуществляется в </w:t>
      </w:r>
      <w:r>
        <w:rPr>
          <w:spacing w:val="2"/>
          <w:sz w:val="28"/>
          <w:szCs w:val="28"/>
        </w:rPr>
        <w:t>обще</w:t>
      </w:r>
      <w:r w:rsidRPr="00125526">
        <w:rPr>
          <w:spacing w:val="2"/>
          <w:sz w:val="28"/>
          <w:szCs w:val="28"/>
        </w:rPr>
        <w:t xml:space="preserve">образовательных организациях, реализующих программы среднего общего образования (далее - образовательные организации), </w:t>
      </w:r>
    </w:p>
    <w:p w:rsidR="00657023" w:rsidRPr="00E520B3" w:rsidRDefault="00657023" w:rsidP="00657023">
      <w:pPr>
        <w:pStyle w:val="formattext"/>
        <w:shd w:val="clear" w:color="auto" w:fill="FFFFFF"/>
        <w:spacing w:before="0" w:beforeAutospacing="0" w:after="0" w:afterAutospacing="0" w:line="315" w:lineRule="atLeast"/>
        <w:ind w:firstLine="567"/>
        <w:jc w:val="both"/>
        <w:textAlignment w:val="baseline"/>
        <w:rPr>
          <w:sz w:val="28"/>
          <w:szCs w:val="28"/>
        </w:rPr>
      </w:pPr>
      <w:r w:rsidRPr="00E520B3">
        <w:rPr>
          <w:sz w:val="28"/>
          <w:szCs w:val="28"/>
        </w:rPr>
        <w:t>обучающиеся, получающие среднее общее образование в образовательной организации по образовательным программам среднего общего образования;</w:t>
      </w:r>
    </w:p>
    <w:p w:rsidR="00657023" w:rsidRPr="00E520B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E520B3">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57023" w:rsidRPr="00E520B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E520B3">
        <w:rPr>
          <w:spacing w:val="2"/>
          <w:sz w:val="28"/>
          <w:szCs w:val="28"/>
        </w:rPr>
        <w:t>л</w:t>
      </w:r>
      <w:r w:rsidRPr="00E520B3">
        <w:rPr>
          <w:sz w:val="28"/>
          <w:szCs w:val="28"/>
        </w:rPr>
        <w:t>ица, допущенные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z w:val="28"/>
          <w:szCs w:val="28"/>
        </w:rPr>
      </w:pPr>
      <w:r w:rsidRPr="00B319BB">
        <w:rPr>
          <w:sz w:val="28"/>
          <w:szCs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r>
        <w:rPr>
          <w:sz w:val="28"/>
          <w:szCs w:val="28"/>
        </w:rPr>
        <w:t>.</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2.2. Сроки подачи заявления - не позднее чем за 2 недели до начала проведения итогового сочинения (изложения).</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 xml:space="preserve">2.3. Заявление подается по форме в соответствии с приложением </w:t>
      </w:r>
      <w:r>
        <w:rPr>
          <w:spacing w:val="2"/>
          <w:sz w:val="28"/>
          <w:szCs w:val="28"/>
        </w:rPr>
        <w:t xml:space="preserve"> </w:t>
      </w:r>
      <w:r w:rsidRPr="00125526">
        <w:rPr>
          <w:spacing w:val="2"/>
          <w:sz w:val="28"/>
          <w:szCs w:val="28"/>
        </w:rPr>
        <w:t xml:space="preserve">к </w:t>
      </w:r>
      <w:r>
        <w:rPr>
          <w:spacing w:val="2"/>
          <w:sz w:val="28"/>
          <w:szCs w:val="28"/>
        </w:rPr>
        <w:t>настоящим Правилам</w:t>
      </w:r>
      <w:r w:rsidRPr="00125526">
        <w:rPr>
          <w:spacing w:val="2"/>
          <w:sz w:val="28"/>
          <w:szCs w:val="28"/>
        </w:rPr>
        <w:t>. При подаче заявления предоставляются документы, подтверждающие п</w:t>
      </w:r>
      <w:r>
        <w:rPr>
          <w:spacing w:val="2"/>
          <w:sz w:val="28"/>
          <w:szCs w:val="28"/>
        </w:rPr>
        <w:t>раво на создание особых условий:</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Pr>
          <w:spacing w:val="2"/>
          <w:sz w:val="28"/>
          <w:szCs w:val="28"/>
        </w:rPr>
        <w:t xml:space="preserve">для </w:t>
      </w:r>
      <w:r w:rsidRPr="007E496E">
        <w:rPr>
          <w:spacing w:val="2"/>
          <w:sz w:val="28"/>
          <w:szCs w:val="28"/>
        </w:rPr>
        <w:t xml:space="preserve">лиц с ограниченными возможностями здоровья </w:t>
      </w:r>
      <w:r>
        <w:rPr>
          <w:spacing w:val="2"/>
          <w:sz w:val="28"/>
          <w:szCs w:val="28"/>
        </w:rPr>
        <w:t xml:space="preserve">- </w:t>
      </w:r>
      <w:r w:rsidRPr="007E496E">
        <w:rPr>
          <w:spacing w:val="2"/>
          <w:sz w:val="28"/>
          <w:szCs w:val="28"/>
        </w:rPr>
        <w:t>копи</w:t>
      </w:r>
      <w:r>
        <w:rPr>
          <w:spacing w:val="2"/>
          <w:sz w:val="28"/>
          <w:szCs w:val="28"/>
        </w:rPr>
        <w:t>я</w:t>
      </w:r>
      <w:r w:rsidRPr="007E496E">
        <w:rPr>
          <w:spacing w:val="2"/>
          <w:sz w:val="28"/>
          <w:szCs w:val="28"/>
        </w:rPr>
        <w:t xml:space="preserve"> рекомендаций психолого-медико-педагогической комиссии, </w:t>
      </w:r>
      <w:r>
        <w:rPr>
          <w:spacing w:val="2"/>
          <w:sz w:val="28"/>
          <w:szCs w:val="28"/>
        </w:rPr>
        <w:t xml:space="preserve">для </w:t>
      </w:r>
      <w:r w:rsidRPr="007E496E">
        <w:rPr>
          <w:spacing w:val="2"/>
          <w:sz w:val="28"/>
          <w:szCs w:val="28"/>
        </w:rPr>
        <w:t>дет</w:t>
      </w:r>
      <w:r>
        <w:rPr>
          <w:spacing w:val="2"/>
          <w:sz w:val="28"/>
          <w:szCs w:val="28"/>
        </w:rPr>
        <w:t>ей</w:t>
      </w:r>
      <w:r w:rsidRPr="007E496E">
        <w:rPr>
          <w:spacing w:val="2"/>
          <w:sz w:val="28"/>
          <w:szCs w:val="28"/>
        </w:rPr>
        <w:t>-инвалид</w:t>
      </w:r>
      <w:r>
        <w:rPr>
          <w:spacing w:val="2"/>
          <w:sz w:val="28"/>
          <w:szCs w:val="28"/>
        </w:rPr>
        <w:t>ов</w:t>
      </w:r>
      <w:r w:rsidRPr="007E496E">
        <w:rPr>
          <w:spacing w:val="2"/>
          <w:sz w:val="28"/>
          <w:szCs w:val="28"/>
        </w:rPr>
        <w:t xml:space="preserve"> и инвалид</w:t>
      </w:r>
      <w:r>
        <w:rPr>
          <w:spacing w:val="2"/>
          <w:sz w:val="28"/>
          <w:szCs w:val="28"/>
        </w:rPr>
        <w:t>ов</w:t>
      </w:r>
      <w:r w:rsidRPr="007E496E">
        <w:rPr>
          <w:spacing w:val="2"/>
          <w:sz w:val="28"/>
          <w:szCs w:val="28"/>
        </w:rPr>
        <w:t xml:space="preserve"> – </w:t>
      </w:r>
      <w:r>
        <w:rPr>
          <w:spacing w:val="2"/>
          <w:sz w:val="28"/>
          <w:szCs w:val="28"/>
        </w:rPr>
        <w:t xml:space="preserve"> </w:t>
      </w:r>
      <w:proofErr w:type="gramStart"/>
      <w:r w:rsidRPr="007E496E">
        <w:rPr>
          <w:spacing w:val="2"/>
          <w:sz w:val="28"/>
          <w:szCs w:val="28"/>
        </w:rPr>
        <w:t>оригинал</w:t>
      </w:r>
      <w:r>
        <w:rPr>
          <w:spacing w:val="2"/>
          <w:sz w:val="28"/>
          <w:szCs w:val="28"/>
        </w:rPr>
        <w:t xml:space="preserve"> </w:t>
      </w:r>
      <w:r w:rsidRPr="007E496E">
        <w:rPr>
          <w:spacing w:val="2"/>
          <w:sz w:val="28"/>
          <w:szCs w:val="28"/>
        </w:rPr>
        <w:t xml:space="preserve"> или</w:t>
      </w:r>
      <w:proofErr w:type="gramEnd"/>
      <w:r w:rsidRPr="007E496E">
        <w:rPr>
          <w:spacing w:val="2"/>
          <w:sz w:val="28"/>
          <w:szCs w:val="28"/>
        </w:rPr>
        <w:t xml:space="preserve"> заверенн</w:t>
      </w:r>
      <w:r>
        <w:rPr>
          <w:spacing w:val="2"/>
          <w:sz w:val="28"/>
          <w:szCs w:val="28"/>
        </w:rPr>
        <w:t xml:space="preserve">ая </w:t>
      </w:r>
      <w:r w:rsidRPr="007E496E">
        <w:rPr>
          <w:spacing w:val="2"/>
          <w:sz w:val="28"/>
          <w:szCs w:val="28"/>
        </w:rPr>
        <w:t xml:space="preserve"> в установленном порядке копи</w:t>
      </w:r>
      <w:r>
        <w:rPr>
          <w:spacing w:val="2"/>
          <w:sz w:val="28"/>
          <w:szCs w:val="28"/>
        </w:rPr>
        <w:t>я</w:t>
      </w:r>
      <w:r w:rsidRPr="007E496E">
        <w:rPr>
          <w:spacing w:val="2"/>
          <w:sz w:val="28"/>
          <w:szCs w:val="28"/>
        </w:rPr>
        <w:t xml:space="preserve"> справки, подтверждающей факт установления инвалидности, выданной федеральным государственным учреждением медико-социальной экспертизы.</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2.4. Прием заявлений и регистрация обучающихся осуществляется лицами, ответственными за прием и регистрацию заявлений, назначенными приказом руководителя о</w:t>
      </w:r>
      <w:r>
        <w:rPr>
          <w:spacing w:val="2"/>
          <w:sz w:val="28"/>
          <w:szCs w:val="28"/>
        </w:rPr>
        <w:t>бщео</w:t>
      </w:r>
      <w:r w:rsidRPr="00125526">
        <w:rPr>
          <w:spacing w:val="2"/>
          <w:sz w:val="28"/>
          <w:szCs w:val="28"/>
        </w:rPr>
        <w:t>бразовательной организации.</w:t>
      </w:r>
    </w:p>
    <w:p w:rsidR="00657023" w:rsidRPr="00125526"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2.5. Заявление подлежит обязательной регистрации в день подачи заявления в журнале регистрации заявлений по форме:</w:t>
      </w:r>
    </w:p>
    <w:tbl>
      <w:tblPr>
        <w:tblW w:w="9781" w:type="dxa"/>
        <w:tblCellMar>
          <w:left w:w="0" w:type="dxa"/>
          <w:right w:w="0" w:type="dxa"/>
        </w:tblCellMar>
        <w:tblLook w:val="04A0" w:firstRow="1" w:lastRow="0" w:firstColumn="1" w:lastColumn="0" w:noHBand="0" w:noVBand="1"/>
      </w:tblPr>
      <w:tblGrid>
        <w:gridCol w:w="2281"/>
        <w:gridCol w:w="1848"/>
        <w:gridCol w:w="2957"/>
        <w:gridCol w:w="2695"/>
      </w:tblGrid>
      <w:tr w:rsidR="00657023" w:rsidRPr="00125526" w:rsidTr="00DB1C0D">
        <w:trPr>
          <w:trHeight w:val="15"/>
        </w:trPr>
        <w:tc>
          <w:tcPr>
            <w:tcW w:w="2281" w:type="dxa"/>
            <w:hideMark/>
          </w:tcPr>
          <w:p w:rsidR="00657023" w:rsidRPr="00125526" w:rsidRDefault="00657023" w:rsidP="00DB1C0D">
            <w:pPr>
              <w:rPr>
                <w:sz w:val="28"/>
                <w:szCs w:val="28"/>
              </w:rPr>
            </w:pPr>
          </w:p>
        </w:tc>
        <w:tc>
          <w:tcPr>
            <w:tcW w:w="1848" w:type="dxa"/>
            <w:hideMark/>
          </w:tcPr>
          <w:p w:rsidR="00657023" w:rsidRPr="00125526" w:rsidRDefault="00657023" w:rsidP="00DB1C0D">
            <w:pPr>
              <w:rPr>
                <w:sz w:val="28"/>
                <w:szCs w:val="28"/>
              </w:rPr>
            </w:pPr>
          </w:p>
        </w:tc>
        <w:tc>
          <w:tcPr>
            <w:tcW w:w="2957" w:type="dxa"/>
            <w:hideMark/>
          </w:tcPr>
          <w:p w:rsidR="00657023" w:rsidRPr="00125526" w:rsidRDefault="00657023" w:rsidP="00DB1C0D">
            <w:pPr>
              <w:rPr>
                <w:sz w:val="28"/>
                <w:szCs w:val="28"/>
              </w:rPr>
            </w:pPr>
          </w:p>
        </w:tc>
        <w:tc>
          <w:tcPr>
            <w:tcW w:w="2695" w:type="dxa"/>
            <w:hideMark/>
          </w:tcPr>
          <w:p w:rsidR="00657023" w:rsidRPr="00125526" w:rsidRDefault="00657023" w:rsidP="00DB1C0D">
            <w:pPr>
              <w:rPr>
                <w:sz w:val="28"/>
                <w:szCs w:val="28"/>
              </w:rPr>
            </w:pPr>
          </w:p>
        </w:tc>
      </w:tr>
      <w:tr w:rsidR="00657023" w:rsidRPr="00125526" w:rsidTr="00DB1C0D">
        <w:tc>
          <w:tcPr>
            <w:tcW w:w="22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7023" w:rsidRPr="00125526" w:rsidRDefault="00657023" w:rsidP="00DB1C0D">
            <w:pPr>
              <w:pStyle w:val="formattext"/>
              <w:spacing w:before="0" w:beforeAutospacing="0" w:after="0" w:afterAutospacing="0" w:line="315" w:lineRule="atLeast"/>
              <w:jc w:val="center"/>
              <w:textAlignment w:val="baseline"/>
              <w:rPr>
                <w:sz w:val="28"/>
                <w:szCs w:val="28"/>
              </w:rPr>
            </w:pPr>
            <w:r w:rsidRPr="00125526">
              <w:rPr>
                <w:sz w:val="28"/>
                <w:szCs w:val="28"/>
              </w:rPr>
              <w:t>Регистрационный номер заявления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7023" w:rsidRPr="00125526" w:rsidRDefault="00657023" w:rsidP="00DB1C0D">
            <w:pPr>
              <w:pStyle w:val="formattext"/>
              <w:spacing w:before="0" w:beforeAutospacing="0" w:after="0" w:afterAutospacing="0" w:line="315" w:lineRule="atLeast"/>
              <w:jc w:val="center"/>
              <w:textAlignment w:val="baseline"/>
              <w:rPr>
                <w:sz w:val="28"/>
                <w:szCs w:val="28"/>
              </w:rPr>
            </w:pPr>
            <w:r w:rsidRPr="00125526">
              <w:rPr>
                <w:sz w:val="28"/>
                <w:szCs w:val="28"/>
              </w:rPr>
              <w:t>Дата принятия заявления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7023" w:rsidRPr="00125526" w:rsidRDefault="00657023" w:rsidP="00DB1C0D">
            <w:pPr>
              <w:pStyle w:val="formattext"/>
              <w:spacing w:before="0" w:beforeAutospacing="0" w:after="0" w:afterAutospacing="0" w:line="315" w:lineRule="atLeast"/>
              <w:jc w:val="center"/>
              <w:textAlignment w:val="baseline"/>
              <w:rPr>
                <w:sz w:val="28"/>
                <w:szCs w:val="28"/>
              </w:rPr>
            </w:pPr>
            <w:r w:rsidRPr="00125526">
              <w:rPr>
                <w:sz w:val="28"/>
                <w:szCs w:val="28"/>
              </w:rPr>
              <w:t>Фамилия, имя, отчество обучающегося</w:t>
            </w:r>
          </w:p>
        </w:tc>
        <w:tc>
          <w:tcPr>
            <w:tcW w:w="2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7023" w:rsidRPr="00125526" w:rsidRDefault="00657023" w:rsidP="00DB1C0D">
            <w:pPr>
              <w:pStyle w:val="formattext"/>
              <w:spacing w:before="0" w:beforeAutospacing="0" w:after="0" w:afterAutospacing="0" w:line="315" w:lineRule="atLeast"/>
              <w:jc w:val="center"/>
              <w:textAlignment w:val="baseline"/>
              <w:rPr>
                <w:sz w:val="28"/>
                <w:szCs w:val="28"/>
              </w:rPr>
            </w:pPr>
            <w:r w:rsidRPr="00125526">
              <w:rPr>
                <w:sz w:val="28"/>
                <w:szCs w:val="28"/>
              </w:rPr>
              <w:t>Личная подпись обучающегося</w:t>
            </w:r>
          </w:p>
        </w:tc>
      </w:tr>
    </w:tbl>
    <w:p w:rsidR="00657023" w:rsidRDefault="00657023" w:rsidP="00657023">
      <w:pPr>
        <w:pStyle w:val="formattext"/>
        <w:shd w:val="clear" w:color="auto" w:fill="FFFFFF"/>
        <w:spacing w:before="0" w:beforeAutospacing="0" w:after="0" w:afterAutospacing="0" w:line="315" w:lineRule="atLeast"/>
        <w:textAlignment w:val="baseline"/>
        <w:rPr>
          <w:spacing w:val="2"/>
          <w:sz w:val="28"/>
          <w:szCs w:val="28"/>
        </w:rPr>
      </w:pP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2.6. На заявлении делается отметка о номере и дате его регистрации.</w:t>
      </w:r>
    </w:p>
    <w:p w:rsidR="00657023" w:rsidRPr="00125526"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 xml:space="preserve">2.7. Журнал регистрации заявлений нумеруется, брошюруется, скрепляется печатью </w:t>
      </w:r>
      <w:r>
        <w:rPr>
          <w:spacing w:val="2"/>
          <w:sz w:val="28"/>
          <w:szCs w:val="28"/>
        </w:rPr>
        <w:t>обще</w:t>
      </w:r>
      <w:r w:rsidRPr="00125526">
        <w:rPr>
          <w:spacing w:val="2"/>
          <w:sz w:val="28"/>
          <w:szCs w:val="28"/>
        </w:rPr>
        <w:t>образовательной организации.</w:t>
      </w:r>
    </w:p>
    <w:p w:rsidR="00657023" w:rsidRDefault="00657023" w:rsidP="00657023">
      <w:pPr>
        <w:pStyle w:val="3"/>
        <w:shd w:val="clear" w:color="auto" w:fill="FFFFFF"/>
        <w:spacing w:after="0"/>
        <w:jc w:val="center"/>
        <w:textAlignment w:val="baseline"/>
        <w:rPr>
          <w:b w:val="0"/>
          <w:bCs w:val="0"/>
          <w:spacing w:val="2"/>
          <w:sz w:val="28"/>
          <w:szCs w:val="28"/>
        </w:rPr>
      </w:pPr>
    </w:p>
    <w:p w:rsidR="00657023" w:rsidRDefault="00657023" w:rsidP="00657023">
      <w:pPr>
        <w:pStyle w:val="3"/>
        <w:shd w:val="clear" w:color="auto" w:fill="FFFFFF"/>
        <w:spacing w:after="0"/>
        <w:jc w:val="center"/>
        <w:textAlignment w:val="baseline"/>
        <w:rPr>
          <w:b w:val="0"/>
          <w:bCs w:val="0"/>
          <w:spacing w:val="2"/>
          <w:sz w:val="28"/>
          <w:szCs w:val="28"/>
        </w:rPr>
      </w:pPr>
      <w:r>
        <w:rPr>
          <w:b w:val="0"/>
          <w:bCs w:val="0"/>
          <w:spacing w:val="2"/>
          <w:sz w:val="28"/>
          <w:szCs w:val="28"/>
        </w:rPr>
        <w:t>3</w:t>
      </w:r>
      <w:r w:rsidRPr="00125526">
        <w:rPr>
          <w:b w:val="0"/>
          <w:bCs w:val="0"/>
          <w:spacing w:val="2"/>
          <w:sz w:val="28"/>
          <w:szCs w:val="28"/>
        </w:rPr>
        <w:t xml:space="preserve">. Регистрация на участие в итоговом сочинении </w:t>
      </w:r>
    </w:p>
    <w:p w:rsidR="00657023" w:rsidRPr="00125526" w:rsidRDefault="00657023" w:rsidP="00657023">
      <w:pPr>
        <w:pStyle w:val="3"/>
        <w:shd w:val="clear" w:color="auto" w:fill="FFFFFF"/>
        <w:spacing w:after="0"/>
        <w:jc w:val="center"/>
        <w:textAlignment w:val="baseline"/>
        <w:rPr>
          <w:b w:val="0"/>
          <w:bCs w:val="0"/>
          <w:spacing w:val="2"/>
          <w:sz w:val="28"/>
          <w:szCs w:val="28"/>
        </w:rPr>
      </w:pPr>
      <w:r w:rsidRPr="00125526">
        <w:rPr>
          <w:b w:val="0"/>
          <w:bCs w:val="0"/>
          <w:spacing w:val="2"/>
          <w:sz w:val="28"/>
          <w:szCs w:val="28"/>
        </w:rPr>
        <w:t>в основной и дополнительный период в органах местного самоуправления, осуществляющих управление в сфере образования</w:t>
      </w:r>
    </w:p>
    <w:p w:rsidR="00657023" w:rsidRDefault="00657023" w:rsidP="00657023">
      <w:pPr>
        <w:pStyle w:val="formattext"/>
        <w:shd w:val="clear" w:color="auto" w:fill="FFFFFF"/>
        <w:spacing w:before="0" w:beforeAutospacing="0" w:after="0" w:afterAutospacing="0" w:line="315" w:lineRule="atLeast"/>
        <w:textAlignment w:val="baseline"/>
        <w:rPr>
          <w:spacing w:val="2"/>
          <w:sz w:val="28"/>
          <w:szCs w:val="28"/>
        </w:rPr>
      </w:pP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 xml:space="preserve">3.1. Категория лиц, регистрация заявлений которых проводится в органах местного самоуправления, осуществляющих </w:t>
      </w:r>
      <w:r>
        <w:rPr>
          <w:spacing w:val="2"/>
          <w:sz w:val="28"/>
          <w:szCs w:val="28"/>
        </w:rPr>
        <w:t>управление в сфере образования:</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Pr>
          <w:spacing w:val="2"/>
          <w:sz w:val="28"/>
          <w:szCs w:val="28"/>
        </w:rPr>
        <w:t>л</w:t>
      </w:r>
      <w:r w:rsidRPr="00A84641">
        <w:rPr>
          <w:spacing w:val="2"/>
          <w:sz w:val="28"/>
          <w:szCs w:val="28"/>
        </w:rPr>
        <w:t>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Pr>
          <w:spacing w:val="2"/>
          <w:sz w:val="28"/>
          <w:szCs w:val="28"/>
        </w:rPr>
        <w:t>л</w:t>
      </w:r>
      <w:r w:rsidRPr="00A84641">
        <w:rPr>
          <w:spacing w:val="2"/>
          <w:sz w:val="28"/>
          <w:szCs w:val="28"/>
        </w:rPr>
        <w:t>ица, обучающиеся по образовательным программам среднего профессионального образования;</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Pr>
          <w:spacing w:val="2"/>
          <w:sz w:val="28"/>
          <w:szCs w:val="28"/>
        </w:rPr>
        <w:t>г</w:t>
      </w:r>
      <w:r w:rsidRPr="00A84641">
        <w:rPr>
          <w:spacing w:val="2"/>
          <w:sz w:val="28"/>
          <w:szCs w:val="28"/>
        </w:rPr>
        <w:t>раждане, имеющие среднее общее образование, полученное в иностранн</w:t>
      </w:r>
      <w:r>
        <w:rPr>
          <w:spacing w:val="2"/>
          <w:sz w:val="28"/>
          <w:szCs w:val="28"/>
        </w:rPr>
        <w:t xml:space="preserve">ых образовательных организациях, или </w:t>
      </w:r>
      <w:r w:rsidRPr="00A84641">
        <w:rPr>
          <w:spacing w:val="2"/>
          <w:sz w:val="28"/>
          <w:szCs w:val="28"/>
        </w:rPr>
        <w:t>получающие среднее общее образование в иностранных образовательных организациях.</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3.2. Сроки подачи заявлений - не позднее чем за 2 недели до начала проведения итогового сочинения.</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3.</w:t>
      </w:r>
      <w:r>
        <w:rPr>
          <w:spacing w:val="2"/>
          <w:sz w:val="28"/>
          <w:szCs w:val="28"/>
        </w:rPr>
        <w:t>3. Лица, перечисленные в п. 3.1 Правил</w:t>
      </w:r>
      <w:r w:rsidRPr="00125526">
        <w:rPr>
          <w:spacing w:val="2"/>
          <w:sz w:val="28"/>
          <w:szCs w:val="28"/>
        </w:rPr>
        <w:t>,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 xml:space="preserve">3.4. Заявление подается по форме в соответствии с приложением </w:t>
      </w:r>
      <w:r>
        <w:rPr>
          <w:spacing w:val="2"/>
          <w:sz w:val="28"/>
          <w:szCs w:val="28"/>
        </w:rPr>
        <w:t>к настоящим Правилам</w:t>
      </w:r>
      <w:r w:rsidRPr="00125526">
        <w:rPr>
          <w:spacing w:val="2"/>
          <w:sz w:val="28"/>
          <w:szCs w:val="28"/>
        </w:rPr>
        <w:t>. При подаче заявления предоставляются документы, подтверждающие п</w:t>
      </w:r>
      <w:r>
        <w:rPr>
          <w:spacing w:val="2"/>
          <w:sz w:val="28"/>
          <w:szCs w:val="28"/>
        </w:rPr>
        <w:t>раво на создание особых условий:</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Pr>
          <w:spacing w:val="2"/>
          <w:sz w:val="28"/>
          <w:szCs w:val="28"/>
        </w:rPr>
        <w:t xml:space="preserve">для </w:t>
      </w:r>
      <w:r w:rsidRPr="007E496E">
        <w:rPr>
          <w:spacing w:val="2"/>
          <w:sz w:val="28"/>
          <w:szCs w:val="28"/>
        </w:rPr>
        <w:t xml:space="preserve">лиц с ограниченными возможностями здоровья </w:t>
      </w:r>
      <w:r>
        <w:rPr>
          <w:spacing w:val="2"/>
          <w:sz w:val="28"/>
          <w:szCs w:val="28"/>
        </w:rPr>
        <w:t xml:space="preserve">- </w:t>
      </w:r>
      <w:r w:rsidRPr="007E496E">
        <w:rPr>
          <w:spacing w:val="2"/>
          <w:sz w:val="28"/>
          <w:szCs w:val="28"/>
        </w:rPr>
        <w:t>копи</w:t>
      </w:r>
      <w:r>
        <w:rPr>
          <w:spacing w:val="2"/>
          <w:sz w:val="28"/>
          <w:szCs w:val="28"/>
        </w:rPr>
        <w:t>я</w:t>
      </w:r>
      <w:r w:rsidRPr="007E496E">
        <w:rPr>
          <w:spacing w:val="2"/>
          <w:sz w:val="28"/>
          <w:szCs w:val="28"/>
        </w:rPr>
        <w:t xml:space="preserve"> рекомендаций психолого-медико-педагогической комиссии, </w:t>
      </w:r>
      <w:r>
        <w:rPr>
          <w:spacing w:val="2"/>
          <w:sz w:val="28"/>
          <w:szCs w:val="28"/>
        </w:rPr>
        <w:t xml:space="preserve">для </w:t>
      </w:r>
      <w:r w:rsidRPr="007E496E">
        <w:rPr>
          <w:spacing w:val="2"/>
          <w:sz w:val="28"/>
          <w:szCs w:val="28"/>
        </w:rPr>
        <w:t>дет</w:t>
      </w:r>
      <w:r>
        <w:rPr>
          <w:spacing w:val="2"/>
          <w:sz w:val="28"/>
          <w:szCs w:val="28"/>
        </w:rPr>
        <w:t>ей</w:t>
      </w:r>
      <w:r w:rsidRPr="007E496E">
        <w:rPr>
          <w:spacing w:val="2"/>
          <w:sz w:val="28"/>
          <w:szCs w:val="28"/>
        </w:rPr>
        <w:t>-инвалид</w:t>
      </w:r>
      <w:r>
        <w:rPr>
          <w:spacing w:val="2"/>
          <w:sz w:val="28"/>
          <w:szCs w:val="28"/>
        </w:rPr>
        <w:t>ов</w:t>
      </w:r>
      <w:r w:rsidRPr="007E496E">
        <w:rPr>
          <w:spacing w:val="2"/>
          <w:sz w:val="28"/>
          <w:szCs w:val="28"/>
        </w:rPr>
        <w:t xml:space="preserve"> и инвалид</w:t>
      </w:r>
      <w:r>
        <w:rPr>
          <w:spacing w:val="2"/>
          <w:sz w:val="28"/>
          <w:szCs w:val="28"/>
        </w:rPr>
        <w:t>ов</w:t>
      </w:r>
      <w:r w:rsidRPr="007E496E">
        <w:rPr>
          <w:spacing w:val="2"/>
          <w:sz w:val="28"/>
          <w:szCs w:val="28"/>
        </w:rPr>
        <w:t xml:space="preserve"> – </w:t>
      </w:r>
      <w:r>
        <w:rPr>
          <w:spacing w:val="2"/>
          <w:sz w:val="28"/>
          <w:szCs w:val="28"/>
        </w:rPr>
        <w:t xml:space="preserve"> </w:t>
      </w:r>
      <w:proofErr w:type="gramStart"/>
      <w:r w:rsidRPr="007E496E">
        <w:rPr>
          <w:spacing w:val="2"/>
          <w:sz w:val="28"/>
          <w:szCs w:val="28"/>
        </w:rPr>
        <w:t>оригинал</w:t>
      </w:r>
      <w:r>
        <w:rPr>
          <w:spacing w:val="2"/>
          <w:sz w:val="28"/>
          <w:szCs w:val="28"/>
        </w:rPr>
        <w:t xml:space="preserve"> </w:t>
      </w:r>
      <w:r w:rsidRPr="007E496E">
        <w:rPr>
          <w:spacing w:val="2"/>
          <w:sz w:val="28"/>
          <w:szCs w:val="28"/>
        </w:rPr>
        <w:t xml:space="preserve"> или</w:t>
      </w:r>
      <w:proofErr w:type="gramEnd"/>
      <w:r w:rsidRPr="007E496E">
        <w:rPr>
          <w:spacing w:val="2"/>
          <w:sz w:val="28"/>
          <w:szCs w:val="28"/>
        </w:rPr>
        <w:t xml:space="preserve"> заверенн</w:t>
      </w:r>
      <w:r>
        <w:rPr>
          <w:spacing w:val="2"/>
          <w:sz w:val="28"/>
          <w:szCs w:val="28"/>
        </w:rPr>
        <w:t xml:space="preserve">ая </w:t>
      </w:r>
      <w:r w:rsidRPr="007E496E">
        <w:rPr>
          <w:spacing w:val="2"/>
          <w:sz w:val="28"/>
          <w:szCs w:val="28"/>
        </w:rPr>
        <w:t xml:space="preserve"> в установленном порядке копи</w:t>
      </w:r>
      <w:r>
        <w:rPr>
          <w:spacing w:val="2"/>
          <w:sz w:val="28"/>
          <w:szCs w:val="28"/>
        </w:rPr>
        <w:t>я</w:t>
      </w:r>
      <w:r w:rsidRPr="007E496E">
        <w:rPr>
          <w:spacing w:val="2"/>
          <w:sz w:val="28"/>
          <w:szCs w:val="28"/>
        </w:rPr>
        <w:t xml:space="preserve"> справки, подтверждающей факт установления инвалидности, выданной федеральным государственным учреждением медико-социальной экспертизы.</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 xml:space="preserve">3.5. Прием заявлений и регистрация участников итогового сочинения осуществляется лицами, ответственными за прием и регистрацию заявлений, </w:t>
      </w:r>
      <w:r>
        <w:rPr>
          <w:spacing w:val="2"/>
          <w:sz w:val="28"/>
          <w:szCs w:val="28"/>
        </w:rPr>
        <w:t>в</w:t>
      </w:r>
      <w:r w:rsidRPr="00125526">
        <w:rPr>
          <w:spacing w:val="2"/>
          <w:sz w:val="28"/>
          <w:szCs w:val="28"/>
        </w:rPr>
        <w:t xml:space="preserve"> орган</w:t>
      </w:r>
      <w:r>
        <w:rPr>
          <w:spacing w:val="2"/>
          <w:sz w:val="28"/>
          <w:szCs w:val="28"/>
        </w:rPr>
        <w:t>е</w:t>
      </w:r>
      <w:r w:rsidRPr="00125526">
        <w:rPr>
          <w:spacing w:val="2"/>
          <w:sz w:val="28"/>
          <w:szCs w:val="28"/>
        </w:rPr>
        <w:t xml:space="preserve"> местного самоуправления, осуществляющего управление в сфере образования.</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 xml:space="preserve">3.6. Подача заявления осуществляется лично лицом, планирующим принять участие в итоговом сочинении, на основании документа, удостоверяющего его личность, или его родителями (законными </w:t>
      </w:r>
      <w:r w:rsidRPr="00125526">
        <w:rPr>
          <w:spacing w:val="2"/>
          <w:sz w:val="28"/>
          <w:szCs w:val="28"/>
        </w:rPr>
        <w:lastRenderedPageBreak/>
        <w:t>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3.7. При подаче заявления представляются следующие документы: </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документ, удостоверяющий личность участника итогового сочинения;</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для выпускников прошлых лет -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для обучающихся по образовательным программам среднего профессионального образования - справку из образовательной организации, в которой заявитель проходит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документы, подтверждающие право на создание особых условий</w:t>
      </w:r>
      <w:r>
        <w:rPr>
          <w:spacing w:val="2"/>
          <w:sz w:val="28"/>
          <w:szCs w:val="28"/>
        </w:rPr>
        <w:t>.</w:t>
      </w:r>
    </w:p>
    <w:p w:rsidR="00657023" w:rsidRPr="00125526"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3.8. Заявление подлежит обязательной регистрации в день подачи заявления в журнале регистрации заявлений на участие в итоговом сочинении по форме:</w:t>
      </w:r>
    </w:p>
    <w:tbl>
      <w:tblPr>
        <w:tblW w:w="9781" w:type="dxa"/>
        <w:tblCellMar>
          <w:left w:w="0" w:type="dxa"/>
          <w:right w:w="0" w:type="dxa"/>
        </w:tblCellMar>
        <w:tblLook w:val="04A0" w:firstRow="1" w:lastRow="0" w:firstColumn="1" w:lastColumn="0" w:noHBand="0" w:noVBand="1"/>
      </w:tblPr>
      <w:tblGrid>
        <w:gridCol w:w="2445"/>
        <w:gridCol w:w="142"/>
        <w:gridCol w:w="1848"/>
        <w:gridCol w:w="455"/>
        <w:gridCol w:w="2132"/>
        <w:gridCol w:w="313"/>
        <w:gridCol w:w="2446"/>
      </w:tblGrid>
      <w:tr w:rsidR="00657023" w:rsidRPr="00125526" w:rsidTr="00DB1C0D">
        <w:trPr>
          <w:trHeight w:val="15"/>
        </w:trPr>
        <w:tc>
          <w:tcPr>
            <w:tcW w:w="2587" w:type="dxa"/>
            <w:gridSpan w:val="2"/>
            <w:hideMark/>
          </w:tcPr>
          <w:p w:rsidR="00657023" w:rsidRPr="00125526" w:rsidRDefault="00657023" w:rsidP="00DB1C0D">
            <w:pPr>
              <w:rPr>
                <w:sz w:val="28"/>
                <w:szCs w:val="28"/>
              </w:rPr>
            </w:pPr>
          </w:p>
        </w:tc>
        <w:tc>
          <w:tcPr>
            <w:tcW w:w="1848" w:type="dxa"/>
            <w:hideMark/>
          </w:tcPr>
          <w:p w:rsidR="00657023" w:rsidRPr="00125526" w:rsidRDefault="00657023" w:rsidP="00DB1C0D">
            <w:pPr>
              <w:rPr>
                <w:sz w:val="28"/>
                <w:szCs w:val="28"/>
              </w:rPr>
            </w:pPr>
          </w:p>
        </w:tc>
        <w:tc>
          <w:tcPr>
            <w:tcW w:w="2587" w:type="dxa"/>
            <w:gridSpan w:val="2"/>
            <w:hideMark/>
          </w:tcPr>
          <w:p w:rsidR="00657023" w:rsidRPr="00125526" w:rsidRDefault="00657023" w:rsidP="00DB1C0D">
            <w:pPr>
              <w:rPr>
                <w:sz w:val="28"/>
                <w:szCs w:val="28"/>
              </w:rPr>
            </w:pPr>
          </w:p>
        </w:tc>
        <w:tc>
          <w:tcPr>
            <w:tcW w:w="2759" w:type="dxa"/>
            <w:gridSpan w:val="2"/>
            <w:hideMark/>
          </w:tcPr>
          <w:p w:rsidR="00657023" w:rsidRPr="00125526" w:rsidRDefault="00657023" w:rsidP="00DB1C0D">
            <w:pPr>
              <w:rPr>
                <w:sz w:val="28"/>
                <w:szCs w:val="28"/>
              </w:rPr>
            </w:pPr>
          </w:p>
        </w:tc>
      </w:tr>
      <w:tr w:rsidR="00657023" w:rsidRPr="00125526" w:rsidTr="00DB1C0D">
        <w:tc>
          <w:tcPr>
            <w:tcW w:w="2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7023" w:rsidRPr="00125526" w:rsidRDefault="00657023" w:rsidP="00DB1C0D">
            <w:pPr>
              <w:pStyle w:val="formattext"/>
              <w:spacing w:before="0" w:beforeAutospacing="0" w:after="0" w:afterAutospacing="0" w:line="315" w:lineRule="atLeast"/>
              <w:jc w:val="center"/>
              <w:textAlignment w:val="baseline"/>
              <w:rPr>
                <w:sz w:val="28"/>
                <w:szCs w:val="28"/>
              </w:rPr>
            </w:pPr>
            <w:r w:rsidRPr="00125526">
              <w:rPr>
                <w:sz w:val="28"/>
                <w:szCs w:val="28"/>
              </w:rPr>
              <w:t>Регистрационный номер заявления</w:t>
            </w:r>
          </w:p>
        </w:tc>
        <w:tc>
          <w:tcPr>
            <w:tcW w:w="244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7023" w:rsidRPr="00125526" w:rsidRDefault="00657023" w:rsidP="00DB1C0D">
            <w:pPr>
              <w:pStyle w:val="formattext"/>
              <w:spacing w:before="0" w:beforeAutospacing="0" w:after="0" w:afterAutospacing="0" w:line="315" w:lineRule="atLeast"/>
              <w:jc w:val="center"/>
              <w:textAlignment w:val="baseline"/>
              <w:rPr>
                <w:sz w:val="28"/>
                <w:szCs w:val="28"/>
              </w:rPr>
            </w:pPr>
            <w:r w:rsidRPr="00125526">
              <w:rPr>
                <w:sz w:val="28"/>
                <w:szCs w:val="28"/>
              </w:rPr>
              <w:t>Дата принятия заявления</w:t>
            </w:r>
          </w:p>
        </w:tc>
        <w:tc>
          <w:tcPr>
            <w:tcW w:w="244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7023" w:rsidRPr="00125526" w:rsidRDefault="00657023" w:rsidP="00DB1C0D">
            <w:pPr>
              <w:pStyle w:val="formattext"/>
              <w:spacing w:before="0" w:beforeAutospacing="0" w:after="0" w:afterAutospacing="0" w:line="315" w:lineRule="atLeast"/>
              <w:jc w:val="center"/>
              <w:textAlignment w:val="baseline"/>
              <w:rPr>
                <w:sz w:val="28"/>
                <w:szCs w:val="28"/>
              </w:rPr>
            </w:pPr>
            <w:r w:rsidRPr="00125526">
              <w:rPr>
                <w:sz w:val="28"/>
                <w:szCs w:val="28"/>
              </w:rPr>
              <w:t xml:space="preserve">Фамилия, имя, отчество </w:t>
            </w:r>
            <w:r>
              <w:rPr>
                <w:sz w:val="28"/>
                <w:szCs w:val="28"/>
              </w:rPr>
              <w:t>заявителя</w:t>
            </w:r>
          </w:p>
        </w:tc>
        <w:tc>
          <w:tcPr>
            <w:tcW w:w="24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7023" w:rsidRPr="00125526" w:rsidRDefault="00657023" w:rsidP="00DB1C0D">
            <w:pPr>
              <w:pStyle w:val="formattext"/>
              <w:spacing w:before="0" w:beforeAutospacing="0" w:after="0" w:afterAutospacing="0" w:line="315" w:lineRule="atLeast"/>
              <w:jc w:val="center"/>
              <w:textAlignment w:val="baseline"/>
              <w:rPr>
                <w:sz w:val="28"/>
                <w:szCs w:val="28"/>
              </w:rPr>
            </w:pPr>
            <w:r w:rsidRPr="00125526">
              <w:rPr>
                <w:sz w:val="28"/>
                <w:szCs w:val="28"/>
              </w:rPr>
              <w:t xml:space="preserve">Личная подпись </w:t>
            </w:r>
            <w:r>
              <w:rPr>
                <w:sz w:val="28"/>
                <w:szCs w:val="28"/>
              </w:rPr>
              <w:t>заявител</w:t>
            </w:r>
            <w:r w:rsidRPr="00125526">
              <w:rPr>
                <w:sz w:val="28"/>
                <w:szCs w:val="28"/>
              </w:rPr>
              <w:t>я</w:t>
            </w:r>
          </w:p>
        </w:tc>
      </w:tr>
    </w:tbl>
    <w:p w:rsidR="00657023" w:rsidRDefault="00657023" w:rsidP="00657023">
      <w:pPr>
        <w:pStyle w:val="formattext"/>
        <w:shd w:val="clear" w:color="auto" w:fill="FFFFFF"/>
        <w:spacing w:before="0" w:beforeAutospacing="0" w:after="0" w:afterAutospacing="0" w:line="315" w:lineRule="atLeast"/>
        <w:jc w:val="both"/>
        <w:textAlignment w:val="baseline"/>
        <w:rPr>
          <w:spacing w:val="2"/>
          <w:sz w:val="28"/>
          <w:szCs w:val="28"/>
        </w:rPr>
      </w:pP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3.9. Журнал регистрации заявлений нумеруется, брошюруется, скрепляется печатью органа местного самоуправления, осуществляющего управление в сфере образования.</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3.10. На заявлении делается отметка о номере и дате его регистрации.</w:t>
      </w:r>
    </w:p>
    <w:p w:rsidR="00657023" w:rsidRDefault="00657023" w:rsidP="0065702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526">
        <w:rPr>
          <w:spacing w:val="2"/>
          <w:sz w:val="28"/>
          <w:szCs w:val="28"/>
        </w:rPr>
        <w:t xml:space="preserve">3.11. Лицом, ответственным за прием и регистрацию заявления, </w:t>
      </w:r>
      <w:r>
        <w:rPr>
          <w:spacing w:val="2"/>
          <w:sz w:val="28"/>
          <w:szCs w:val="28"/>
        </w:rPr>
        <w:t xml:space="preserve">в установленные сроки </w:t>
      </w:r>
      <w:r w:rsidRPr="00125526">
        <w:rPr>
          <w:spacing w:val="2"/>
          <w:sz w:val="28"/>
          <w:szCs w:val="28"/>
        </w:rPr>
        <w:t>выдается на руки за</w:t>
      </w:r>
      <w:r>
        <w:rPr>
          <w:spacing w:val="2"/>
          <w:sz w:val="28"/>
          <w:szCs w:val="28"/>
        </w:rPr>
        <w:t xml:space="preserve">явителю заполненное уведомление, </w:t>
      </w:r>
      <w:r w:rsidRPr="00125526">
        <w:rPr>
          <w:spacing w:val="2"/>
          <w:sz w:val="28"/>
          <w:szCs w:val="28"/>
        </w:rPr>
        <w:t>явля</w:t>
      </w:r>
      <w:r>
        <w:rPr>
          <w:spacing w:val="2"/>
          <w:sz w:val="28"/>
          <w:szCs w:val="28"/>
        </w:rPr>
        <w:t xml:space="preserve">ющееся </w:t>
      </w:r>
      <w:r w:rsidRPr="00125526">
        <w:rPr>
          <w:spacing w:val="2"/>
          <w:sz w:val="28"/>
          <w:szCs w:val="28"/>
        </w:rPr>
        <w:t xml:space="preserve"> документом, подтверждающим регистрацию на участие в итоговом сочинении.</w:t>
      </w:r>
    </w:p>
    <w:p w:rsidR="00657023" w:rsidRDefault="00657023" w:rsidP="00657023">
      <w:pPr>
        <w:pStyle w:val="a5"/>
        <w:jc w:val="center"/>
        <w:outlineLvl w:val="0"/>
        <w:rPr>
          <w:b/>
          <w:sz w:val="28"/>
          <w:szCs w:val="28"/>
        </w:rPr>
      </w:pPr>
    </w:p>
    <w:p w:rsidR="00657023" w:rsidRDefault="00657023" w:rsidP="00657023">
      <w:pPr>
        <w:pStyle w:val="a5"/>
        <w:jc w:val="center"/>
        <w:outlineLvl w:val="0"/>
        <w:rPr>
          <w:b/>
          <w:sz w:val="28"/>
          <w:szCs w:val="28"/>
        </w:rPr>
      </w:pPr>
    </w:p>
    <w:p w:rsidR="00802FB4" w:rsidRDefault="00802FB4"/>
    <w:sectPr w:rsidR="0080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23"/>
    <w:rsid w:val="00657023"/>
    <w:rsid w:val="00802FB4"/>
    <w:rsid w:val="0082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48C2D-15F8-4B3D-8ADB-BA5FC1C2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0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023"/>
    <w:pPr>
      <w:keepNext/>
      <w:jc w:val="center"/>
      <w:outlineLvl w:val="0"/>
    </w:pPr>
    <w:rPr>
      <w:rFonts w:eastAsia="Arial Unicode MS"/>
      <w:sz w:val="28"/>
    </w:rPr>
  </w:style>
  <w:style w:type="paragraph" w:styleId="3">
    <w:name w:val="heading 3"/>
    <w:basedOn w:val="a"/>
    <w:next w:val="a"/>
    <w:link w:val="30"/>
    <w:qFormat/>
    <w:rsid w:val="00657023"/>
    <w:pPr>
      <w:keepNext/>
      <w:spacing w:after="240"/>
      <w:ind w:firstLine="72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023"/>
    <w:rPr>
      <w:rFonts w:ascii="Times New Roman" w:eastAsia="Arial Unicode MS" w:hAnsi="Times New Roman" w:cs="Times New Roman"/>
      <w:sz w:val="28"/>
      <w:szCs w:val="24"/>
      <w:lang w:eastAsia="ru-RU"/>
    </w:rPr>
  </w:style>
  <w:style w:type="character" w:customStyle="1" w:styleId="30">
    <w:name w:val="Заголовок 3 Знак"/>
    <w:basedOn w:val="a0"/>
    <w:link w:val="3"/>
    <w:rsid w:val="00657023"/>
    <w:rPr>
      <w:rFonts w:ascii="Times New Roman" w:eastAsia="Times New Roman" w:hAnsi="Times New Roman" w:cs="Times New Roman"/>
      <w:b/>
      <w:bCs/>
      <w:sz w:val="24"/>
      <w:szCs w:val="24"/>
      <w:lang w:eastAsia="ru-RU"/>
    </w:rPr>
  </w:style>
  <w:style w:type="paragraph" w:styleId="2">
    <w:name w:val="Body Text 2"/>
    <w:basedOn w:val="a"/>
    <w:link w:val="20"/>
    <w:rsid w:val="00657023"/>
    <w:pPr>
      <w:ind w:right="175"/>
      <w:jc w:val="both"/>
    </w:pPr>
    <w:rPr>
      <w:sz w:val="28"/>
      <w:szCs w:val="20"/>
    </w:rPr>
  </w:style>
  <w:style w:type="character" w:customStyle="1" w:styleId="20">
    <w:name w:val="Основной текст 2 Знак"/>
    <w:basedOn w:val="a0"/>
    <w:link w:val="2"/>
    <w:rsid w:val="00657023"/>
    <w:rPr>
      <w:rFonts w:ascii="Times New Roman" w:eastAsia="Times New Roman" w:hAnsi="Times New Roman" w:cs="Times New Roman"/>
      <w:sz w:val="28"/>
      <w:szCs w:val="20"/>
      <w:lang w:eastAsia="ru-RU"/>
    </w:rPr>
  </w:style>
  <w:style w:type="paragraph" w:customStyle="1" w:styleId="a3">
    <w:name w:val="Знак Знак Знак Знак"/>
    <w:basedOn w:val="a"/>
    <w:rsid w:val="00657023"/>
    <w:pPr>
      <w:spacing w:after="160" w:line="240" w:lineRule="exact"/>
    </w:pPr>
    <w:rPr>
      <w:rFonts w:ascii="Verdana" w:hAnsi="Verdana"/>
      <w:sz w:val="20"/>
      <w:szCs w:val="20"/>
      <w:lang w:val="en-US" w:eastAsia="en-US"/>
    </w:rPr>
  </w:style>
  <w:style w:type="character" w:customStyle="1" w:styleId="a4">
    <w:name w:val="Приложение Знак"/>
    <w:link w:val="a5"/>
    <w:uiPriority w:val="99"/>
    <w:locked/>
    <w:rsid w:val="00657023"/>
    <w:rPr>
      <w:sz w:val="24"/>
      <w:szCs w:val="24"/>
    </w:rPr>
  </w:style>
  <w:style w:type="paragraph" w:customStyle="1" w:styleId="a5">
    <w:name w:val="Приложение"/>
    <w:basedOn w:val="a"/>
    <w:link w:val="a4"/>
    <w:uiPriority w:val="99"/>
    <w:rsid w:val="00657023"/>
    <w:pPr>
      <w:jc w:val="right"/>
    </w:pPr>
    <w:rPr>
      <w:rFonts w:asciiTheme="minorHAnsi" w:eastAsiaTheme="minorHAnsi" w:hAnsiTheme="minorHAnsi" w:cstheme="minorBidi"/>
      <w:lang w:eastAsia="en-US"/>
    </w:rPr>
  </w:style>
  <w:style w:type="character" w:styleId="a6">
    <w:name w:val="Hyperlink"/>
    <w:uiPriority w:val="99"/>
    <w:unhideWhenUsed/>
    <w:rsid w:val="00657023"/>
    <w:rPr>
      <w:color w:val="0000FF"/>
      <w:u w:val="single"/>
    </w:rPr>
  </w:style>
  <w:style w:type="paragraph" w:customStyle="1" w:styleId="xl38">
    <w:name w:val="xl38"/>
    <w:basedOn w:val="a"/>
    <w:rsid w:val="00657023"/>
    <w:pPr>
      <w:spacing w:before="100" w:beforeAutospacing="1" w:after="100" w:afterAutospacing="1"/>
      <w:jc w:val="center"/>
    </w:pPr>
    <w:rPr>
      <w:rFonts w:ascii="Arial CYR" w:eastAsia="Arial Unicode MS" w:hAnsi="Arial CYR" w:cs="Arial CYR"/>
      <w:b/>
      <w:bCs/>
    </w:rPr>
  </w:style>
  <w:style w:type="paragraph" w:customStyle="1" w:styleId="formattext">
    <w:name w:val="formattext"/>
    <w:basedOn w:val="a"/>
    <w:rsid w:val="006570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499071166" TargetMode="External"/><Relationship Id="rId4"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Tomson</dc:creator>
  <cp:lastModifiedBy>роман козлов</cp:lastModifiedBy>
  <cp:revision>2</cp:revision>
  <dcterms:created xsi:type="dcterms:W3CDTF">2017-10-25T12:47:00Z</dcterms:created>
  <dcterms:modified xsi:type="dcterms:W3CDTF">2017-10-25T12:47:00Z</dcterms:modified>
</cp:coreProperties>
</file>