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/>
  <w:body>
    <w:p w:rsidR="00510B71" w:rsidRPr="00E119F9" w:rsidRDefault="00BF6323" w:rsidP="00E119F9">
      <w:pPr>
        <w:spacing w:after="0" w:line="240" w:lineRule="auto"/>
        <w:ind w:firstLine="284"/>
        <w:contextualSpacing/>
        <w:rPr>
          <w:rFonts w:ascii="Comic Sans MS" w:hAnsi="Comic Sans MS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0480" distB="74930" distL="211836" distR="152019" simplePos="0" relativeHeight="251658240" behindDoc="1" locked="0" layoutInCell="1" allowOverlap="1">
            <wp:simplePos x="0" y="0"/>
            <wp:positionH relativeFrom="column">
              <wp:posOffset>545846</wp:posOffset>
            </wp:positionH>
            <wp:positionV relativeFrom="paragraph">
              <wp:posOffset>1229360</wp:posOffset>
            </wp:positionV>
            <wp:extent cx="5046345" cy="3552190"/>
            <wp:effectExtent l="133350" t="76200" r="59055" b="105410"/>
            <wp:wrapSquare wrapText="bothSides"/>
            <wp:docPr id="2" name="Рисунок 1" descr="http://rosinka33.ucoz.ru/PDD/0_72cb7_d52d96f6_X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33.ucoz.ru/PDD/0_72cb7_d52d96f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52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1" w:rsidRPr="00CB5CC2">
        <w:rPr>
          <w:rFonts w:ascii="Comic Sans MS" w:hAnsi="Comic Sans MS"/>
          <w:b/>
          <w:sz w:val="36"/>
          <w:szCs w:val="36"/>
        </w:rPr>
        <w:t> </w:t>
      </w:r>
      <w:r w:rsidR="00510B71" w:rsidRPr="00E119F9">
        <w:rPr>
          <w:rFonts w:ascii="Comic Sans MS" w:hAnsi="Comic Sans MS"/>
          <w:b/>
          <w:bCs/>
          <w:i/>
          <w:iCs/>
          <w:sz w:val="28"/>
          <w:szCs w:val="28"/>
        </w:rPr>
        <w:t xml:space="preserve">Памятка для родителей </w:t>
      </w:r>
    </w:p>
    <w:p w:rsidR="00510B71" w:rsidRDefault="00510B71" w:rsidP="00E119F9">
      <w:pPr>
        <w:spacing w:after="0" w:line="240" w:lineRule="auto"/>
        <w:ind w:firstLine="284"/>
        <w:contextualSpacing/>
        <w:jc w:val="center"/>
        <w:rPr>
          <w:rFonts w:ascii="Comic Sans MS" w:hAnsi="Comic Sans MS"/>
          <w:b/>
          <w:bCs/>
          <w:iCs/>
          <w:sz w:val="40"/>
          <w:szCs w:val="40"/>
          <w:u w:val="single"/>
        </w:rPr>
      </w:pPr>
      <w:r w:rsidRPr="00E119F9">
        <w:rPr>
          <w:rFonts w:ascii="Comic Sans MS" w:hAnsi="Comic Sans MS"/>
          <w:b/>
          <w:bCs/>
          <w:iCs/>
          <w:sz w:val="40"/>
          <w:szCs w:val="40"/>
          <w:u w:val="single"/>
        </w:rPr>
        <w:t>Причины детского</w:t>
      </w:r>
    </w:p>
    <w:p w:rsidR="00510B71" w:rsidRPr="00E119F9" w:rsidRDefault="00510B71" w:rsidP="00E119F9">
      <w:pPr>
        <w:spacing w:after="0" w:line="240" w:lineRule="auto"/>
        <w:ind w:firstLine="284"/>
        <w:contextualSpacing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119F9">
        <w:rPr>
          <w:rFonts w:ascii="Comic Sans MS" w:hAnsi="Comic Sans MS"/>
          <w:b/>
          <w:bCs/>
          <w:iCs/>
          <w:sz w:val="40"/>
          <w:szCs w:val="40"/>
          <w:u w:val="single"/>
        </w:rPr>
        <w:t>дорожно-транспортного травматизма.</w:t>
      </w:r>
    </w:p>
    <w:p w:rsidR="00510B71" w:rsidRPr="00CB5CC2" w:rsidRDefault="00510B71" w:rsidP="00C01D8B">
      <w:pPr>
        <w:spacing w:after="0" w:line="240" w:lineRule="auto"/>
        <w:ind w:firstLine="284"/>
        <w:contextualSpacing/>
        <w:rPr>
          <w:rFonts w:ascii="Comic Sans MS" w:hAnsi="Comic Sans MS"/>
          <w:b/>
          <w:sz w:val="32"/>
          <w:szCs w:val="32"/>
        </w:rPr>
      </w:pP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Переход дороги в неположенном месте, перед близко идущим транспортом.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Игры на проезжей части и возле нее.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Катание на велосипеде, роликах, другие самокатных средствах по проезжей части дороги.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Невнимание к сигналам светофора. Переход проезжей части на красный или желтый сигнал светофора.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Незнание правил перехода перекрестка.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Хождение по проезжей части при наличии тротуара.</w:t>
      </w:r>
    </w:p>
    <w:p w:rsidR="00510B71" w:rsidRPr="00CB5CC2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Бегство от опасности в потоке движущегося транспорта.</w:t>
      </w:r>
    </w:p>
    <w:p w:rsidR="00510B71" w:rsidRDefault="00510B71" w:rsidP="00C01D8B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8"/>
          <w:szCs w:val="28"/>
        </w:rPr>
      </w:pPr>
      <w:r w:rsidRPr="00CB5CC2">
        <w:rPr>
          <w:rFonts w:ascii="Comic Sans MS" w:hAnsi="Comic Sans MS"/>
          <w:b/>
          <w:sz w:val="28"/>
          <w:szCs w:val="28"/>
        </w:rPr>
        <w:t>Движение по загородной дороге по направлению движения транспорта.</w:t>
      </w:r>
    </w:p>
    <w:p w:rsidR="00510B71" w:rsidRDefault="00510B71">
      <w:pPr>
        <w:spacing w:after="0" w:line="240" w:lineRule="auto"/>
        <w:ind w:firstLine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510B71" w:rsidRPr="00406A9B" w:rsidRDefault="00510B71" w:rsidP="00C01D8B">
      <w:pPr>
        <w:spacing w:after="0" w:line="240" w:lineRule="auto"/>
        <w:ind w:firstLine="284"/>
        <w:contextualSpacing/>
        <w:rPr>
          <w:rFonts w:ascii="Comic Sans MS" w:hAnsi="Comic Sans MS"/>
          <w:b/>
          <w:sz w:val="28"/>
          <w:szCs w:val="28"/>
        </w:rPr>
      </w:pPr>
      <w:r w:rsidRPr="00406A9B"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Памятка для родителей</w:t>
      </w:r>
    </w:p>
    <w:p w:rsidR="00510B71" w:rsidRPr="00406A9B" w:rsidRDefault="00510B71" w:rsidP="00406A9B">
      <w:pPr>
        <w:spacing w:after="0" w:line="240" w:lineRule="auto"/>
        <w:ind w:firstLine="284"/>
        <w:contextualSpacing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6A9B">
        <w:rPr>
          <w:rFonts w:ascii="Comic Sans MS" w:hAnsi="Comic Sans MS"/>
          <w:b/>
          <w:bCs/>
          <w:iCs/>
          <w:sz w:val="40"/>
          <w:szCs w:val="40"/>
          <w:u w:val="single"/>
        </w:rPr>
        <w:t>На остановке маршрутного транспорта.</w:t>
      </w: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</w:p>
    <w:p w:rsidR="00510B71" w:rsidRPr="00406A9B" w:rsidRDefault="00BF6323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36576" distB="78994" distL="211836" distR="149606" simplePos="0" relativeHeight="251659264" behindDoc="1" locked="0" layoutInCell="1" allowOverlap="1">
            <wp:simplePos x="0" y="0"/>
            <wp:positionH relativeFrom="column">
              <wp:posOffset>-48514</wp:posOffset>
            </wp:positionH>
            <wp:positionV relativeFrom="paragraph">
              <wp:posOffset>89916</wp:posOffset>
            </wp:positionV>
            <wp:extent cx="3841623" cy="3054350"/>
            <wp:effectExtent l="133350" t="76200" r="64135" b="107950"/>
            <wp:wrapTight wrapText="bothSides">
              <wp:wrapPolygon edited="0">
                <wp:start x="1928" y="-539"/>
                <wp:lineTo x="-321" y="-269"/>
                <wp:lineTo x="-321" y="1886"/>
                <wp:lineTo x="-750" y="1886"/>
                <wp:lineTo x="-643" y="20343"/>
                <wp:lineTo x="536" y="21286"/>
                <wp:lineTo x="1821" y="22094"/>
                <wp:lineTo x="1928" y="22363"/>
                <wp:lineTo x="19283" y="22363"/>
                <wp:lineTo x="19390" y="22094"/>
                <wp:lineTo x="20675" y="21286"/>
                <wp:lineTo x="20782" y="21286"/>
                <wp:lineTo x="21854" y="19265"/>
                <wp:lineTo x="21961" y="4042"/>
                <wp:lineTo x="21532" y="2021"/>
                <wp:lineTo x="21532" y="1482"/>
                <wp:lineTo x="19711" y="-269"/>
                <wp:lineTo x="19283" y="-539"/>
                <wp:lineTo x="1928" y="-539"/>
              </wp:wrapPolygon>
            </wp:wrapTight>
            <wp:docPr id="3" name="Рисунок 7" descr="http://media.pskovlive.ru/files/2010-09-10_14-31-13_5161947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pskovlive.ru/files/2010-09-10_14-31-13_5161947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941" r="2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3054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1" w:rsidRPr="00406A9B">
        <w:rPr>
          <w:rFonts w:ascii="Comic Sans MS" w:hAnsi="Comic Sans MS"/>
          <w:b/>
          <w:sz w:val="26"/>
          <w:szCs w:val="26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т.д.</w:t>
      </w: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  <w:r w:rsidRPr="00406A9B">
        <w:rPr>
          <w:rFonts w:ascii="Comic Sans MS" w:hAnsi="Comic Sans MS"/>
          <w:b/>
          <w:sz w:val="26"/>
          <w:szCs w:val="26"/>
        </w:rPr>
        <w:t xml:space="preserve">На остановках маршрутного транспорта держите ребенка крепко за руку. Нередки случаи, </w:t>
      </w:r>
      <w:proofErr w:type="gramStart"/>
      <w:r w:rsidRPr="00406A9B">
        <w:rPr>
          <w:rFonts w:ascii="Comic Sans MS" w:hAnsi="Comic Sans MS"/>
          <w:b/>
          <w:sz w:val="26"/>
          <w:szCs w:val="26"/>
        </w:rPr>
        <w:t>когда  ребенок</w:t>
      </w:r>
      <w:proofErr w:type="gramEnd"/>
      <w:r w:rsidRPr="00406A9B">
        <w:rPr>
          <w:rFonts w:ascii="Comic Sans MS" w:hAnsi="Comic Sans MS"/>
          <w:b/>
          <w:sz w:val="26"/>
          <w:szCs w:val="26"/>
        </w:rPr>
        <w:t xml:space="preserve"> вырывается и выбегает на проезжую часть.</w:t>
      </w: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</w:p>
    <w:p w:rsidR="00510B71" w:rsidRPr="00406A9B" w:rsidRDefault="00BF6323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  <w:r>
        <w:rPr>
          <w:noProof/>
        </w:rPr>
        <w:drawing>
          <wp:anchor distT="30480" distB="74041" distL="205740" distR="152400" simplePos="0" relativeHeight="251660288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786765</wp:posOffset>
            </wp:positionV>
            <wp:extent cx="3467100" cy="3833749"/>
            <wp:effectExtent l="133350" t="76200" r="57150" b="109855"/>
            <wp:wrapSquare wrapText="bothSides"/>
            <wp:docPr id="4" name="Рисунок 4" descr="http://tv29.ru/files/89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v29.ru/files/89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33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1" w:rsidRPr="00406A9B">
        <w:rPr>
          <w:rFonts w:ascii="Comic Sans MS" w:hAnsi="Comic Sans MS"/>
          <w:b/>
          <w:sz w:val="26"/>
          <w:szCs w:val="26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</w:p>
    <w:p w:rsidR="00510B71" w:rsidRPr="00406A9B" w:rsidRDefault="00510B71" w:rsidP="00C01D8B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26"/>
          <w:szCs w:val="26"/>
        </w:rPr>
      </w:pPr>
      <w:r w:rsidRPr="00406A9B">
        <w:rPr>
          <w:rFonts w:ascii="Comic Sans MS" w:hAnsi="Comic Sans MS"/>
          <w:b/>
          <w:sz w:val="26"/>
          <w:szCs w:val="26"/>
        </w:rPr>
        <w:t xml:space="preserve">При высадке из автобуса, троллейбуса, трамвая, такси выходите первыми. В противном случае ребенок может </w:t>
      </w:r>
      <w:r w:rsidRPr="00406A9B">
        <w:rPr>
          <w:rFonts w:ascii="Comic Sans MS" w:hAnsi="Comic Sans MS"/>
          <w:b/>
          <w:sz w:val="26"/>
          <w:szCs w:val="26"/>
        </w:rPr>
        <w:lastRenderedPageBreak/>
        <w:t>упасть или выбежать на проезжую часть дороги.</w:t>
      </w:r>
    </w:p>
    <w:p w:rsidR="00510B71" w:rsidRPr="00406A9B" w:rsidRDefault="00510B71" w:rsidP="00C01D8B">
      <w:pPr>
        <w:spacing w:after="0" w:line="240" w:lineRule="auto"/>
        <w:ind w:firstLine="284"/>
        <w:contextualSpacing/>
        <w:rPr>
          <w:rFonts w:ascii="Comic Sans MS" w:hAnsi="Comic Sans MS"/>
          <w:b/>
          <w:sz w:val="28"/>
          <w:szCs w:val="28"/>
        </w:rPr>
      </w:pPr>
    </w:p>
    <w:p w:rsidR="00510B71" w:rsidRPr="00AD383B" w:rsidRDefault="00510B71" w:rsidP="00C01D8B">
      <w:pPr>
        <w:spacing w:after="0" w:line="240" w:lineRule="auto"/>
        <w:ind w:firstLine="284"/>
        <w:contextualSpacing/>
        <w:rPr>
          <w:rFonts w:ascii="Comic Sans MS" w:hAnsi="Comic Sans MS"/>
          <w:b/>
          <w:i/>
          <w:sz w:val="28"/>
          <w:szCs w:val="28"/>
        </w:rPr>
      </w:pPr>
      <w:r w:rsidRPr="00CB5CC2">
        <w:rPr>
          <w:rFonts w:ascii="Comic Sans MS" w:hAnsi="Comic Sans MS"/>
          <w:b/>
          <w:sz w:val="36"/>
          <w:szCs w:val="36"/>
        </w:rPr>
        <w:br w:type="page"/>
      </w:r>
      <w:r w:rsidRPr="00AD383B"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Памятка для родителей - водителей</w:t>
      </w:r>
    </w:p>
    <w:p w:rsidR="00510B71" w:rsidRPr="00AD383B" w:rsidRDefault="00510B71" w:rsidP="00AD383B">
      <w:pPr>
        <w:spacing w:after="0" w:line="240" w:lineRule="auto"/>
        <w:ind w:firstLine="284"/>
        <w:contextualSpacing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D383B">
        <w:rPr>
          <w:rFonts w:ascii="Comic Sans MS" w:hAnsi="Comic Sans MS"/>
          <w:b/>
          <w:bCs/>
          <w:iCs/>
          <w:sz w:val="40"/>
          <w:szCs w:val="40"/>
          <w:u w:val="single"/>
        </w:rPr>
        <w:t>Правила перевозки детей в автомобиле</w:t>
      </w:r>
    </w:p>
    <w:p w:rsidR="00510B71" w:rsidRPr="00AD383B" w:rsidRDefault="00BF6323" w:rsidP="00C01D8B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34"/>
          <w:szCs w:val="34"/>
        </w:rPr>
      </w:pPr>
      <w:r>
        <w:rPr>
          <w:noProof/>
        </w:rPr>
        <w:drawing>
          <wp:anchor distT="36576" distB="82423" distL="205740" distR="149225" simplePos="0" relativeHeight="251661312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4487926</wp:posOffset>
            </wp:positionV>
            <wp:extent cx="2647315" cy="4172331"/>
            <wp:effectExtent l="133350" t="76200" r="57785" b="114300"/>
            <wp:wrapTight wrapText="bothSides">
              <wp:wrapPolygon edited="0">
                <wp:start x="2487" y="-395"/>
                <wp:lineTo x="-777" y="-197"/>
                <wp:lineTo x="-1088" y="6115"/>
                <wp:lineTo x="-1088" y="18740"/>
                <wp:lineTo x="-777" y="21008"/>
                <wp:lineTo x="1710" y="21896"/>
                <wp:lineTo x="2331" y="22192"/>
                <wp:lineTo x="18652" y="22192"/>
                <wp:lineTo x="19429" y="21896"/>
                <wp:lineTo x="21761" y="20416"/>
                <wp:lineTo x="22071" y="18740"/>
                <wp:lineTo x="22071" y="4537"/>
                <wp:lineTo x="21761" y="1184"/>
                <wp:lineTo x="19118" y="-197"/>
                <wp:lineTo x="18652" y="-395"/>
                <wp:lineTo x="2487" y="-395"/>
              </wp:wrapPolygon>
            </wp:wrapTight>
            <wp:docPr id="5" name="Рисунок 10" descr="http://latimesblogs.latimes.com/.a/6a00d8341c630a53ef015394439d29970b-300w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timesblogs.latimes.com/.a/6a00d8341c630a53ef015394439d29970b-300w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171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0480" distB="74930" distL="199644" distR="150368" simplePos="0" relativeHeight="251662336" behindDoc="0" locked="0" layoutInCell="1" allowOverlap="1">
            <wp:simplePos x="0" y="0"/>
            <wp:positionH relativeFrom="column">
              <wp:posOffset>-46101</wp:posOffset>
            </wp:positionH>
            <wp:positionV relativeFrom="paragraph">
              <wp:posOffset>63500</wp:posOffset>
            </wp:positionV>
            <wp:extent cx="4218813" cy="2790190"/>
            <wp:effectExtent l="133350" t="76200" r="67945" b="105410"/>
            <wp:wrapSquare wrapText="bothSides"/>
            <wp:docPr id="6" name="Рисунок 13" descr="http://blogs.cars.com/.a/6a00d83451b3c669e2014e5fa2f4e8970c-800w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s.cars.com/.a/6a00d83451b3c669e2014e5fa2f4e8970c-800w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790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1" w:rsidRPr="00AD383B">
        <w:rPr>
          <w:rFonts w:ascii="Comic Sans MS" w:hAnsi="Comic Sans MS"/>
          <w:b/>
          <w:sz w:val="34"/>
          <w:szCs w:val="34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ребенка безопасности. Ремень безопасности для ребенка должен иметь адаптер по его росту (чтобы ремень не был на уровне шеи).</w:t>
      </w:r>
    </w:p>
    <w:p w:rsidR="00510B71" w:rsidRPr="00AD383B" w:rsidRDefault="00510B71" w:rsidP="00C01D8B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34"/>
          <w:szCs w:val="34"/>
        </w:rPr>
      </w:pPr>
      <w:r w:rsidRPr="00AD383B">
        <w:rPr>
          <w:rFonts w:ascii="Comic Sans MS" w:hAnsi="Comic Sans MS"/>
          <w:b/>
          <w:sz w:val="34"/>
          <w:szCs w:val="34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10B71" w:rsidRPr="00616A1A" w:rsidRDefault="00510B71" w:rsidP="00C01D8B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Comic Sans MS" w:hAnsi="Comic Sans MS"/>
          <w:b/>
          <w:sz w:val="36"/>
          <w:szCs w:val="36"/>
        </w:rPr>
      </w:pPr>
      <w:r w:rsidRPr="00AD383B">
        <w:rPr>
          <w:rFonts w:ascii="Comic Sans MS" w:hAnsi="Comic Sans MS"/>
          <w:b/>
          <w:sz w:val="34"/>
          <w:szCs w:val="34"/>
        </w:rPr>
        <w:t xml:space="preserve">Учите ребенка правильному выходу из </w:t>
      </w:r>
      <w:r w:rsidRPr="00AD383B">
        <w:rPr>
          <w:rFonts w:ascii="Comic Sans MS" w:hAnsi="Comic Sans MS"/>
          <w:b/>
          <w:sz w:val="34"/>
          <w:szCs w:val="34"/>
        </w:rPr>
        <w:lastRenderedPageBreak/>
        <w:t>автомобиля через правую дверь, которая находится со стороны тротуара.</w:t>
      </w:r>
    </w:p>
    <w:p w:rsidR="00510B71" w:rsidRPr="00616A1A" w:rsidRDefault="00510B71" w:rsidP="00616A1A">
      <w:pPr>
        <w:spacing w:after="0" w:line="240" w:lineRule="auto"/>
        <w:ind w:firstLine="284"/>
        <w:contextualSpacing/>
        <w:rPr>
          <w:rFonts w:ascii="Comic Sans MS" w:hAnsi="Comic Sans MS"/>
          <w:b/>
          <w:sz w:val="28"/>
          <w:szCs w:val="28"/>
        </w:rPr>
      </w:pPr>
      <w:r w:rsidRPr="00616A1A">
        <w:rPr>
          <w:rFonts w:ascii="Comic Sans MS" w:hAnsi="Comic Sans MS"/>
          <w:b/>
          <w:sz w:val="28"/>
          <w:szCs w:val="28"/>
        </w:rPr>
        <w:t>Источники:</w:t>
      </w:r>
    </w:p>
    <w:p w:rsidR="00510B71" w:rsidRPr="00616A1A" w:rsidRDefault="00E0733B" w:rsidP="00616A1A">
      <w:pPr>
        <w:pStyle w:val="a6"/>
        <w:numPr>
          <w:ilvl w:val="0"/>
          <w:numId w:val="4"/>
        </w:numPr>
        <w:spacing w:after="0" w:line="240" w:lineRule="auto"/>
        <w:ind w:left="0" w:firstLine="284"/>
        <w:rPr>
          <w:rFonts w:ascii="Comic Sans MS" w:hAnsi="Comic Sans MS"/>
          <w:b/>
          <w:sz w:val="28"/>
          <w:szCs w:val="28"/>
        </w:rPr>
      </w:pPr>
      <w:hyperlink r:id="rId10" w:history="1">
        <w:r w:rsidR="00510B71" w:rsidRPr="00616A1A">
          <w:rPr>
            <w:rStyle w:val="a5"/>
            <w:rFonts w:ascii="Comic Sans MS" w:hAnsi="Comic Sans MS"/>
            <w:b/>
            <w:sz w:val="28"/>
            <w:szCs w:val="28"/>
          </w:rPr>
          <w:t>http://douossora.ucoz.ru/index/pdd/0-12</w:t>
        </w:r>
      </w:hyperlink>
    </w:p>
    <w:p w:rsidR="00510B71" w:rsidRPr="00616A1A" w:rsidRDefault="00E0733B" w:rsidP="00616A1A">
      <w:pPr>
        <w:pStyle w:val="a6"/>
        <w:numPr>
          <w:ilvl w:val="0"/>
          <w:numId w:val="4"/>
        </w:numPr>
        <w:spacing w:after="0" w:line="240" w:lineRule="auto"/>
        <w:ind w:left="0" w:firstLine="284"/>
        <w:rPr>
          <w:rFonts w:ascii="Comic Sans MS" w:hAnsi="Comic Sans MS"/>
          <w:b/>
          <w:sz w:val="28"/>
          <w:szCs w:val="28"/>
        </w:rPr>
      </w:pPr>
      <w:hyperlink r:id="rId11" w:history="1">
        <w:r w:rsidR="00510B71" w:rsidRPr="00616A1A">
          <w:rPr>
            <w:rStyle w:val="a5"/>
            <w:rFonts w:ascii="Comic Sans MS" w:hAnsi="Comic Sans MS"/>
            <w:b/>
            <w:sz w:val="28"/>
            <w:szCs w:val="28"/>
          </w:rPr>
          <w:t>http://mdou27.ru/pedagogicheskaya-kopilka</w:t>
        </w:r>
      </w:hyperlink>
    </w:p>
    <w:p w:rsidR="00510B71" w:rsidRPr="00616A1A" w:rsidRDefault="00E0733B" w:rsidP="00616A1A">
      <w:pPr>
        <w:pStyle w:val="a6"/>
        <w:numPr>
          <w:ilvl w:val="0"/>
          <w:numId w:val="4"/>
        </w:numPr>
        <w:spacing w:after="0" w:line="240" w:lineRule="auto"/>
        <w:ind w:left="0" w:firstLine="284"/>
        <w:rPr>
          <w:rFonts w:ascii="Comic Sans MS" w:hAnsi="Comic Sans MS"/>
          <w:b/>
          <w:sz w:val="28"/>
          <w:szCs w:val="28"/>
        </w:rPr>
      </w:pPr>
      <w:hyperlink r:id="rId12" w:history="1">
        <w:r w:rsidR="00510B71" w:rsidRPr="00616A1A">
          <w:rPr>
            <w:rStyle w:val="a5"/>
            <w:rFonts w:ascii="Comic Sans MS" w:hAnsi="Comic Sans MS"/>
            <w:b/>
            <w:sz w:val="28"/>
            <w:szCs w:val="28"/>
          </w:rPr>
          <w:t>https://sites.google.com/site/359school/bezopasnost</w:t>
        </w:r>
      </w:hyperlink>
    </w:p>
    <w:p w:rsidR="00510B71" w:rsidRPr="00616A1A" w:rsidRDefault="00E0733B" w:rsidP="00616A1A">
      <w:pPr>
        <w:pStyle w:val="a6"/>
        <w:numPr>
          <w:ilvl w:val="0"/>
          <w:numId w:val="4"/>
        </w:numPr>
        <w:spacing w:after="0" w:line="240" w:lineRule="auto"/>
        <w:ind w:left="0" w:firstLine="284"/>
        <w:rPr>
          <w:rFonts w:ascii="Comic Sans MS" w:hAnsi="Comic Sans MS"/>
          <w:b/>
          <w:sz w:val="28"/>
          <w:szCs w:val="28"/>
        </w:rPr>
      </w:pPr>
      <w:hyperlink r:id="rId13" w:history="1">
        <w:r w:rsidR="00510B71" w:rsidRPr="00616A1A">
          <w:rPr>
            <w:rStyle w:val="a5"/>
            <w:rFonts w:ascii="Comic Sans MS" w:hAnsi="Comic Sans MS"/>
            <w:b/>
            <w:sz w:val="28"/>
            <w:szCs w:val="28"/>
          </w:rPr>
          <w:t>http://avtogorodok.centerstart.ru/node/246</w:t>
        </w:r>
      </w:hyperlink>
    </w:p>
    <w:p w:rsidR="00510B71" w:rsidRPr="00AD383B" w:rsidRDefault="00510B71" w:rsidP="00616A1A">
      <w:pPr>
        <w:spacing w:after="0" w:line="240" w:lineRule="auto"/>
        <w:ind w:left="284"/>
        <w:contextualSpacing/>
        <w:rPr>
          <w:rFonts w:ascii="Comic Sans MS" w:hAnsi="Comic Sans MS"/>
          <w:b/>
          <w:sz w:val="36"/>
          <w:szCs w:val="36"/>
        </w:rPr>
      </w:pPr>
    </w:p>
    <w:sectPr w:rsidR="00510B71" w:rsidRPr="00AD383B" w:rsidSect="00C01D8B">
      <w:pgSz w:w="11906" w:h="16838"/>
      <w:pgMar w:top="1134" w:right="850" w:bottom="1134" w:left="1276" w:header="708" w:footer="708" w:gutter="0"/>
      <w:pgBorders w:offsetFrom="page">
        <w:top w:val="zanyTriangles" w:sz="24" w:space="24" w:color="215868"/>
        <w:left w:val="zanyTriangles" w:sz="24" w:space="24" w:color="215868"/>
        <w:bottom w:val="zanyTriangles" w:sz="24" w:space="24" w:color="215868"/>
        <w:right w:val="zanyTriangles" w:sz="24" w:space="24" w:color="21586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08B"/>
    <w:multiLevelType w:val="multilevel"/>
    <w:tmpl w:val="BE3A5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F3FA7"/>
    <w:multiLevelType w:val="multilevel"/>
    <w:tmpl w:val="7AE66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965F9"/>
    <w:multiLevelType w:val="hybridMultilevel"/>
    <w:tmpl w:val="85707F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60E56E30"/>
    <w:multiLevelType w:val="multilevel"/>
    <w:tmpl w:val="EF5C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8B"/>
    <w:rsid w:val="00406A9B"/>
    <w:rsid w:val="004C6BC7"/>
    <w:rsid w:val="00510B71"/>
    <w:rsid w:val="005570B4"/>
    <w:rsid w:val="00567719"/>
    <w:rsid w:val="00616A1A"/>
    <w:rsid w:val="006E6085"/>
    <w:rsid w:val="00AD383B"/>
    <w:rsid w:val="00BF6323"/>
    <w:rsid w:val="00C01D8B"/>
    <w:rsid w:val="00C37C99"/>
    <w:rsid w:val="00C9033C"/>
    <w:rsid w:val="00CB5CC2"/>
    <w:rsid w:val="00E0733B"/>
    <w:rsid w:val="00E119F9"/>
    <w:rsid w:val="00E96E2E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5E8AE-1385-46A4-919C-C423C95D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5C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16A1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1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avtogorodok.centerstart.ru/node/2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ites.google.com/site/359school/bezopa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dou27.ru/pedagogicheskaya-kopilk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uossora.ucoz.ru/index/pdd/0-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Kolibri</dc:creator>
  <cp:keywords/>
  <dc:description/>
  <cp:lastModifiedBy>Пользователь Windows</cp:lastModifiedBy>
  <cp:revision>2</cp:revision>
  <dcterms:created xsi:type="dcterms:W3CDTF">2018-12-30T12:45:00Z</dcterms:created>
  <dcterms:modified xsi:type="dcterms:W3CDTF">2018-12-30T12:45:00Z</dcterms:modified>
</cp:coreProperties>
</file>